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BC" w:rsidRPr="003F79D4" w:rsidRDefault="008652A2" w:rsidP="003F79D4">
      <w:pPr>
        <w:jc w:val="center"/>
        <w:rPr>
          <w:rFonts w:asciiTheme="majorHAnsi" w:hAnsiTheme="majorHAnsi"/>
          <w:b/>
          <w:sz w:val="20"/>
          <w:szCs w:val="20"/>
        </w:rPr>
      </w:pPr>
      <w:r w:rsidRPr="003F79D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F0393" w:rsidRPr="003F79D4" w:rsidRDefault="00024196" w:rsidP="003F79D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F79D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C164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A61BC" w:rsidRPr="003F79D4" w:rsidRDefault="00024196" w:rsidP="003F79D4">
      <w:pPr>
        <w:jc w:val="center"/>
        <w:rPr>
          <w:rFonts w:asciiTheme="majorHAnsi" w:hAnsiTheme="majorHAnsi"/>
          <w:b/>
          <w:sz w:val="20"/>
          <w:szCs w:val="20"/>
        </w:rPr>
      </w:pPr>
      <w:r w:rsidRPr="003F79D4">
        <w:rPr>
          <w:rFonts w:asciiTheme="majorHAnsi" w:hAnsiTheme="majorHAnsi"/>
          <w:b/>
          <w:sz w:val="20"/>
          <w:szCs w:val="20"/>
        </w:rPr>
        <w:t>08 июня 2023 года</w:t>
      </w:r>
      <w:r w:rsidR="008652A2" w:rsidRPr="003F79D4">
        <w:rPr>
          <w:rFonts w:asciiTheme="majorHAnsi" w:hAnsiTheme="majorHAnsi"/>
          <w:b/>
          <w:sz w:val="20"/>
          <w:szCs w:val="20"/>
        </w:rPr>
        <w:t xml:space="preserve"> </w:t>
      </w:r>
      <w:r w:rsidRPr="003F79D4">
        <w:rPr>
          <w:rFonts w:asciiTheme="majorHAnsi" w:hAnsiTheme="majorHAnsi"/>
          <w:b/>
          <w:sz w:val="20"/>
          <w:szCs w:val="20"/>
        </w:rPr>
        <w:t>№</w:t>
      </w:r>
      <w:r w:rsidR="008652A2" w:rsidRPr="003F79D4">
        <w:rPr>
          <w:rFonts w:asciiTheme="majorHAnsi" w:hAnsiTheme="majorHAnsi"/>
          <w:b/>
          <w:sz w:val="20"/>
          <w:szCs w:val="20"/>
        </w:rPr>
        <w:t xml:space="preserve"> </w:t>
      </w:r>
      <w:r w:rsidRPr="003F79D4">
        <w:rPr>
          <w:rFonts w:asciiTheme="majorHAnsi" w:hAnsiTheme="majorHAnsi"/>
          <w:b/>
          <w:sz w:val="20"/>
          <w:szCs w:val="20"/>
        </w:rPr>
        <w:t>939-р</w:t>
      </w:r>
    </w:p>
    <w:p w:rsidR="00BA7253" w:rsidRDefault="008652A2" w:rsidP="003F79D4">
      <w:pPr>
        <w:jc w:val="center"/>
        <w:rPr>
          <w:rFonts w:asciiTheme="majorHAnsi" w:hAnsiTheme="majorHAnsi"/>
          <w:b/>
          <w:sz w:val="20"/>
          <w:szCs w:val="20"/>
        </w:rPr>
      </w:pPr>
      <w:r w:rsidRPr="003F79D4">
        <w:rPr>
          <w:rFonts w:asciiTheme="majorHAnsi" w:hAnsiTheme="majorHAnsi"/>
          <w:b/>
          <w:sz w:val="20"/>
          <w:szCs w:val="20"/>
        </w:rPr>
        <w:t>«</w:t>
      </w:r>
      <w:r w:rsidR="00024196" w:rsidRPr="003F79D4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A7253" w:rsidRDefault="00024196" w:rsidP="003F79D4">
      <w:pPr>
        <w:jc w:val="center"/>
        <w:rPr>
          <w:rFonts w:asciiTheme="majorHAnsi" w:hAnsiTheme="majorHAnsi"/>
          <w:b/>
          <w:sz w:val="20"/>
          <w:szCs w:val="20"/>
        </w:rPr>
      </w:pPr>
      <w:r w:rsidRPr="003F79D4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5A61BC" w:rsidRPr="003F79D4" w:rsidRDefault="00024196" w:rsidP="003F79D4">
      <w:pPr>
        <w:jc w:val="center"/>
        <w:rPr>
          <w:rFonts w:asciiTheme="majorHAnsi" w:hAnsiTheme="majorHAnsi"/>
          <w:b/>
          <w:sz w:val="20"/>
          <w:szCs w:val="20"/>
        </w:rPr>
      </w:pPr>
      <w:r w:rsidRPr="003F79D4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3F79D4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Pr="003F79D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F79D4">
        <w:rPr>
          <w:rFonts w:asciiTheme="majorHAnsi" w:hAnsiTheme="majorHAnsi"/>
          <w:b/>
          <w:sz w:val="20"/>
          <w:szCs w:val="20"/>
        </w:rPr>
        <w:t xml:space="preserve"> </w:t>
      </w:r>
      <w:r w:rsidRPr="003F79D4">
        <w:rPr>
          <w:rFonts w:asciiTheme="majorHAnsi" w:hAnsiTheme="majorHAnsi"/>
          <w:b/>
          <w:sz w:val="20"/>
          <w:szCs w:val="20"/>
        </w:rPr>
        <w:t xml:space="preserve">от ВЛ-10 </w:t>
      </w:r>
      <w:proofErr w:type="spellStart"/>
      <w:r w:rsidRPr="003F79D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F79D4">
        <w:rPr>
          <w:rFonts w:asciiTheme="majorHAnsi" w:hAnsiTheme="majorHAnsi"/>
          <w:b/>
          <w:sz w:val="20"/>
          <w:szCs w:val="20"/>
        </w:rPr>
        <w:t xml:space="preserve"> РП 42 - ТП 852 до т/</w:t>
      </w:r>
      <w:proofErr w:type="gramStart"/>
      <w:r w:rsidRPr="003F79D4">
        <w:rPr>
          <w:rFonts w:asciiTheme="majorHAnsi" w:hAnsiTheme="majorHAnsi"/>
          <w:b/>
          <w:sz w:val="20"/>
          <w:szCs w:val="20"/>
        </w:rPr>
        <w:t>р</w:t>
      </w:r>
      <w:proofErr w:type="gramEnd"/>
      <w:r w:rsidRPr="003F79D4">
        <w:rPr>
          <w:rFonts w:asciiTheme="majorHAnsi" w:hAnsiTheme="majorHAnsi"/>
          <w:b/>
          <w:sz w:val="20"/>
          <w:szCs w:val="20"/>
        </w:rPr>
        <w:t xml:space="preserve"> опора №18 ф. 14 ПС Стройиндустрия» </w:t>
      </w:r>
      <w:r w:rsidRPr="003F79D4">
        <w:rPr>
          <w:rFonts w:asciiTheme="majorHAnsi" w:hAnsiTheme="majorHAnsi"/>
          <w:b/>
          <w:sz w:val="20"/>
          <w:szCs w:val="20"/>
        </w:rPr>
        <w:t>(реестровый номер - 30:12-6.1805)</w:t>
      </w:r>
      <w:r w:rsidR="008652A2" w:rsidRPr="003F79D4">
        <w:rPr>
          <w:rFonts w:asciiTheme="majorHAnsi" w:hAnsiTheme="majorHAnsi"/>
          <w:b/>
          <w:sz w:val="20"/>
          <w:szCs w:val="20"/>
        </w:rPr>
        <w:t>»</w:t>
      </w:r>
    </w:p>
    <w:p w:rsidR="005A61BC" w:rsidRPr="00BA7253" w:rsidRDefault="00024196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03-10-02-3789/22, в соответствии со ст. 23, </w:t>
      </w:r>
      <w:proofErr w:type="spellStart"/>
      <w:r w:rsidRPr="00BA7253">
        <w:rPr>
          <w:rFonts w:ascii="Arial" w:hAnsi="Arial" w:cs="Arial"/>
          <w:sz w:val="18"/>
          <w:szCs w:val="18"/>
        </w:rPr>
        <w:t>ст.ст</w:t>
      </w:r>
      <w:proofErr w:type="spellEnd"/>
      <w:r w:rsidRPr="00BA7253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A7253">
        <w:rPr>
          <w:rFonts w:ascii="Arial" w:hAnsi="Arial" w:cs="Arial"/>
          <w:sz w:val="18"/>
          <w:szCs w:val="18"/>
        </w:rPr>
        <w:t>п</w:t>
      </w:r>
      <w:proofErr w:type="gramStart"/>
      <w:r w:rsidRPr="00BA725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A725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</w:t>
      </w:r>
      <w:r w:rsidRPr="00BA7253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24196" w:rsidRPr="00BA725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Россети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Юг» (ОГРН 1076164009096, ИНН 6164266561, юридичес</w:t>
      </w:r>
      <w:r w:rsidR="00024196" w:rsidRPr="00BA7253">
        <w:rPr>
          <w:rFonts w:ascii="Arial" w:hAnsi="Arial" w:cs="Arial"/>
          <w:sz w:val="18"/>
          <w:szCs w:val="18"/>
        </w:rPr>
        <w:t>кий адрес:</w:t>
      </w:r>
      <w:proofErr w:type="gramEnd"/>
      <w:r w:rsidR="00024196" w:rsidRPr="00BA725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кВ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Отп.оп.№3 РП-42-852-т/разд.оп.№18 220 м», расположенного в границах охранной зоны «ЛЭП-10 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кВ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от</w:t>
      </w:r>
      <w:r w:rsidR="00024196" w:rsidRPr="00BA7253">
        <w:rPr>
          <w:rFonts w:ascii="Arial" w:hAnsi="Arial" w:cs="Arial"/>
          <w:sz w:val="18"/>
          <w:szCs w:val="18"/>
        </w:rPr>
        <w:t xml:space="preserve"> ВЛ-10 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кВ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РП 42 - ТП 852 до т/</w:t>
      </w:r>
      <w:proofErr w:type="gramStart"/>
      <w:r w:rsidR="00024196" w:rsidRPr="00BA7253">
        <w:rPr>
          <w:rFonts w:ascii="Arial" w:hAnsi="Arial" w:cs="Arial"/>
          <w:sz w:val="18"/>
          <w:szCs w:val="18"/>
        </w:rPr>
        <w:t>р</w:t>
      </w:r>
      <w:proofErr w:type="gramEnd"/>
      <w:r w:rsidR="00024196" w:rsidRPr="00BA7253">
        <w:rPr>
          <w:rFonts w:ascii="Arial" w:hAnsi="Arial" w:cs="Arial"/>
          <w:sz w:val="18"/>
          <w:szCs w:val="18"/>
        </w:rPr>
        <w:t xml:space="preserve"> опора №18 ф. 14 ПС Стройиндустрия» (реестровый номер - 30:12-6.1805) сроком на 49 лет в </w:t>
      </w:r>
      <w:proofErr w:type="gramStart"/>
      <w:r w:rsidR="00024196" w:rsidRPr="00BA7253">
        <w:rPr>
          <w:rFonts w:ascii="Arial" w:hAnsi="Arial" w:cs="Arial"/>
          <w:sz w:val="18"/>
          <w:szCs w:val="18"/>
        </w:rPr>
        <w:t>отношении</w:t>
      </w:r>
      <w:proofErr w:type="gramEnd"/>
      <w:r w:rsidR="00024196" w:rsidRPr="00BA7253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</w:t>
      </w:r>
      <w:r w:rsidR="00024196" w:rsidRPr="00BA7253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2. </w:t>
      </w:r>
      <w:r w:rsidR="00024196" w:rsidRPr="00BA725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3. </w:t>
      </w:r>
      <w:r w:rsidR="00024196" w:rsidRPr="00BA725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</w:t>
      </w:r>
      <w:r w:rsidR="00024196" w:rsidRPr="00BA7253">
        <w:rPr>
          <w:rFonts w:ascii="Arial" w:hAnsi="Arial" w:cs="Arial"/>
          <w:sz w:val="18"/>
          <w:szCs w:val="18"/>
        </w:rPr>
        <w:t>ивается публичным акционерным обществом «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Россети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24196" w:rsidRPr="00BA7253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A7253">
        <w:rPr>
          <w:rFonts w:ascii="Arial" w:hAnsi="Arial" w:cs="Arial"/>
          <w:sz w:val="18"/>
          <w:szCs w:val="18"/>
        </w:rPr>
        <w:t xml:space="preserve"> </w:t>
      </w:r>
      <w:r w:rsidR="00024196" w:rsidRPr="00BA7253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</w:t>
      </w:r>
      <w:r w:rsidR="00024196" w:rsidRPr="00BA7253">
        <w:rPr>
          <w:rFonts w:ascii="Arial" w:hAnsi="Arial" w:cs="Arial"/>
          <w:sz w:val="18"/>
          <w:szCs w:val="18"/>
        </w:rPr>
        <w:t xml:space="preserve">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</w:t>
      </w:r>
      <w:r w:rsidR="00024196" w:rsidRPr="00BA7253">
        <w:rPr>
          <w:rFonts w:ascii="Arial" w:hAnsi="Arial" w:cs="Arial"/>
          <w:sz w:val="18"/>
          <w:szCs w:val="18"/>
        </w:rPr>
        <w:t xml:space="preserve">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4. </w:t>
      </w:r>
      <w:r w:rsidR="00024196" w:rsidRPr="00BA725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5. </w:t>
      </w:r>
      <w:r w:rsidR="00024196" w:rsidRPr="00BA7253">
        <w:rPr>
          <w:rFonts w:ascii="Arial" w:hAnsi="Arial" w:cs="Arial"/>
          <w:sz w:val="18"/>
          <w:szCs w:val="18"/>
        </w:rPr>
        <w:t xml:space="preserve">Публичному </w:t>
      </w:r>
      <w:r w:rsidR="00024196" w:rsidRPr="00BA7253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Россети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Юг»: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5.1. </w:t>
      </w:r>
      <w:r w:rsidR="00024196" w:rsidRPr="00BA725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</w:t>
      </w:r>
      <w:r w:rsidR="00024196" w:rsidRPr="00BA7253">
        <w:rPr>
          <w:rFonts w:ascii="Arial" w:hAnsi="Arial" w:cs="Arial"/>
          <w:sz w:val="18"/>
          <w:szCs w:val="18"/>
        </w:rPr>
        <w:t>а, в сроки, предусмотренные пунктом 8 статьи 39.50 Земельного кодекса Российской Федерации.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5.2. </w:t>
      </w:r>
      <w:r w:rsidR="00024196" w:rsidRPr="00BA725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24196" w:rsidRPr="00BA7253">
        <w:rPr>
          <w:rFonts w:ascii="Arial" w:hAnsi="Arial" w:cs="Arial"/>
          <w:sz w:val="18"/>
          <w:szCs w:val="18"/>
        </w:rPr>
        <w:t xml:space="preserve">Ограничения по </w:t>
      </w:r>
      <w:r w:rsidR="00024196" w:rsidRPr="00BA7253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024196" w:rsidRPr="00BA7253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7. </w:t>
      </w:r>
      <w:r w:rsidR="00024196" w:rsidRPr="00BA725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024196" w:rsidRPr="00BA7253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7.1. </w:t>
      </w:r>
      <w:r w:rsidR="00024196" w:rsidRPr="00BA725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024196" w:rsidRPr="00BA7253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024196" w:rsidRPr="00BA7253">
        <w:rPr>
          <w:rFonts w:ascii="Arial" w:hAnsi="Arial" w:cs="Arial"/>
          <w:sz w:val="18"/>
          <w:szCs w:val="18"/>
        </w:rPr>
        <w:t>Росреестра</w:t>
      </w:r>
      <w:proofErr w:type="spellEnd"/>
      <w:r w:rsidR="00024196" w:rsidRPr="00BA725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7.2. </w:t>
      </w:r>
      <w:r w:rsidR="00024196" w:rsidRPr="00BA7253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</w:t>
      </w:r>
      <w:r w:rsidR="00024196" w:rsidRPr="00BA7253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7.3. </w:t>
      </w:r>
      <w:r w:rsidR="00024196" w:rsidRPr="00BA7253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по данному </w:t>
      </w:r>
      <w:r w:rsidR="00024196" w:rsidRPr="00BA7253">
        <w:rPr>
          <w:rFonts w:ascii="Arial" w:hAnsi="Arial" w:cs="Arial"/>
          <w:sz w:val="18"/>
          <w:szCs w:val="18"/>
        </w:rPr>
        <w:t>объекту.</w:t>
      </w:r>
    </w:p>
    <w:p w:rsidR="005A61BC" w:rsidRPr="00BA7253" w:rsidRDefault="008652A2" w:rsidP="003F79D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7253">
        <w:rPr>
          <w:rFonts w:ascii="Arial" w:hAnsi="Arial" w:cs="Arial"/>
          <w:sz w:val="18"/>
          <w:szCs w:val="18"/>
        </w:rPr>
        <w:t xml:space="preserve">8. </w:t>
      </w:r>
      <w:r w:rsidR="00024196" w:rsidRPr="00BA725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BA7253">
        <w:rPr>
          <w:rFonts w:ascii="Arial" w:hAnsi="Arial" w:cs="Arial"/>
          <w:sz w:val="18"/>
          <w:szCs w:val="18"/>
        </w:rPr>
        <w:t xml:space="preserve"> </w:t>
      </w:r>
      <w:r w:rsidR="00024196" w:rsidRPr="00BA725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24196" w:rsidRPr="00BA7253">
        <w:rPr>
          <w:rFonts w:ascii="Arial" w:hAnsi="Arial" w:cs="Arial"/>
          <w:sz w:val="18"/>
          <w:szCs w:val="18"/>
        </w:rPr>
        <w:t>разместить</w:t>
      </w:r>
      <w:proofErr w:type="gramEnd"/>
      <w:r w:rsidR="00024196" w:rsidRPr="00BA725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A61BC" w:rsidRPr="00BA7253" w:rsidRDefault="00024196" w:rsidP="008652A2">
      <w:pPr>
        <w:jc w:val="right"/>
        <w:rPr>
          <w:rFonts w:ascii="Arial" w:hAnsi="Arial" w:cs="Arial"/>
          <w:b/>
          <w:sz w:val="18"/>
          <w:szCs w:val="18"/>
        </w:rPr>
      </w:pPr>
      <w:r w:rsidRPr="00BA7253">
        <w:rPr>
          <w:rFonts w:ascii="Arial" w:hAnsi="Arial" w:cs="Arial"/>
          <w:b/>
          <w:sz w:val="18"/>
          <w:szCs w:val="18"/>
        </w:rPr>
        <w:t>Глава муниципал</w:t>
      </w:r>
      <w:r w:rsidRPr="00BA7253">
        <w:rPr>
          <w:rFonts w:ascii="Arial" w:hAnsi="Arial" w:cs="Arial"/>
          <w:b/>
          <w:sz w:val="18"/>
          <w:szCs w:val="18"/>
        </w:rPr>
        <w:t>ьного образования</w:t>
      </w:r>
      <w:r w:rsidR="008652A2" w:rsidRPr="00BA7253">
        <w:rPr>
          <w:rFonts w:ascii="Arial" w:hAnsi="Arial" w:cs="Arial"/>
          <w:b/>
          <w:sz w:val="18"/>
          <w:szCs w:val="18"/>
        </w:rPr>
        <w:t xml:space="preserve"> </w:t>
      </w:r>
      <w:r w:rsidRPr="00BA725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652A2" w:rsidRPr="00BA7253">
        <w:rPr>
          <w:rFonts w:ascii="Arial" w:hAnsi="Arial" w:cs="Arial"/>
          <w:b/>
          <w:sz w:val="18"/>
          <w:szCs w:val="18"/>
        </w:rPr>
        <w:t xml:space="preserve"> </w:t>
      </w:r>
      <w:r w:rsidRPr="00BA7253">
        <w:rPr>
          <w:rFonts w:ascii="Arial" w:hAnsi="Arial" w:cs="Arial"/>
          <w:b/>
          <w:sz w:val="18"/>
          <w:szCs w:val="18"/>
        </w:rPr>
        <w:t>О.А. Полумордвинов</w:t>
      </w:r>
    </w:p>
    <w:p w:rsidR="005A61BC" w:rsidRPr="008652A2" w:rsidRDefault="005A61BC" w:rsidP="008652A2">
      <w:pPr>
        <w:jc w:val="right"/>
        <w:rPr>
          <w:b/>
        </w:rPr>
      </w:pPr>
    </w:p>
    <w:sectPr w:rsidR="005A61BC" w:rsidRPr="008652A2" w:rsidSect="00BA725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196" w:rsidRDefault="00024196">
      <w:r>
        <w:separator/>
      </w:r>
    </w:p>
  </w:endnote>
  <w:endnote w:type="continuationSeparator" w:id="0">
    <w:p w:rsidR="00024196" w:rsidRDefault="0002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196" w:rsidRDefault="00024196"/>
  </w:footnote>
  <w:footnote w:type="continuationSeparator" w:id="0">
    <w:p w:rsidR="00024196" w:rsidRDefault="000241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12DAA"/>
    <w:multiLevelType w:val="multilevel"/>
    <w:tmpl w:val="4176A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A61BC"/>
    <w:rsid w:val="00024196"/>
    <w:rsid w:val="002C1642"/>
    <w:rsid w:val="003F79D4"/>
    <w:rsid w:val="00480941"/>
    <w:rsid w:val="004F0393"/>
    <w:rsid w:val="005A61BC"/>
    <w:rsid w:val="008652A2"/>
    <w:rsid w:val="00BA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2023-06-08T10:34:00Z</dcterms:created>
  <dcterms:modified xsi:type="dcterms:W3CDTF">2023-06-08T10:44:00Z</dcterms:modified>
</cp:coreProperties>
</file>